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Muhammad Bilal Ahmed</w:t>
      </w:r>
    </w:p>
    <w:p>
      <w:r>
        <w:rPr>
          <w:color w:val="4B5563"/>
          <w:sz w:val="18"/>
        </w:rPr>
        <w:t>Gulberg III, Lahore · +92 300 1234567 · bilal.ahmed@email.com · linkedin.com/in/bilalahmed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Supply chain professional with 5 years in FMCG procurement and distribution across Punjab. Delivered PKR 34 million in annual savings through vendor renegotiation and cut stock-out incidents by 62%. Seeking a Manager - Supply Chain role in a multinational FMCG in Lahore or Karachi.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INFORMATION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Father's 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Muhammad Aslam Ahmed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CNIC No.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35202-1234567-8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17 March 1998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Domicile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Lahore, Punjab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Single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Pakistani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MBA (Supply Chain Management) - CGPA 3.55 out of 4.00</w:t>
      </w:r>
      <w:r>
        <w:rPr>
          <w:color w:val="4B5563"/>
          <w:sz w:val="18"/>
        </w:rPr>
        <w:tab/>
        <w:t>2020 - 2022</w:t>
      </w:r>
    </w:p>
    <w:p>
      <w:r>
        <w:rPr>
          <w:i/>
          <w:color w:val="4B5563"/>
          <w:sz w:val="20"/>
        </w:rPr>
        <w:t>Lahore University of Management Sciences (LUMS)</w:t>
      </w:r>
    </w:p>
    <w:p>
      <w:pPr>
        <w:pStyle w:val="ListBullet"/>
      </w:pPr>
      <w:r>
        <w:t>Thesis: distributor network optimisation for FMCG in secondary cities of Punjab</w:t>
      </w:r>
    </w:p>
    <w:p>
      <w:pPr>
        <w:tabs>
          <w:tab w:pos="9865" w:val="right"/>
        </w:tabs>
      </w:pPr>
      <w:r>
        <w:rPr>
          <w:b/>
        </w:rPr>
        <w:t>BBA (Hons) - CGPA 3.42 out of 4.00</w:t>
      </w:r>
      <w:r>
        <w:rPr>
          <w:color w:val="4B5563"/>
          <w:sz w:val="18"/>
        </w:rPr>
        <w:tab/>
        <w:t>2016 - 2020</w:t>
      </w:r>
    </w:p>
    <w:p>
      <w:r>
        <w:rPr>
          <w:i/>
          <w:color w:val="4B5563"/>
          <w:sz w:val="20"/>
        </w:rPr>
        <w:t>University of the Punjab, Lahore</w:t>
      </w:r>
    </w:p>
    <w:p>
      <w:pPr>
        <w:pStyle w:val="ListBullet"/>
      </w:pPr>
      <w:r>
        <w:t>Dean's Merit List, 2018 and 2019</w:t>
      </w:r>
    </w:p>
    <w:p>
      <w:pPr>
        <w:tabs>
          <w:tab w:pos="9865" w:val="right"/>
        </w:tabs>
      </w:pPr>
      <w:r>
        <w:rPr>
          <w:b/>
        </w:rPr>
        <w:t>F.Sc. Pre-Engineering - 902/1100 (82.0%)</w:t>
      </w:r>
      <w:r>
        <w:rPr>
          <w:color w:val="4B5563"/>
          <w:sz w:val="18"/>
        </w:rPr>
        <w:tab/>
        <w:t>2016</w:t>
      </w:r>
    </w:p>
    <w:p>
      <w:r>
        <w:rPr>
          <w:i/>
          <w:color w:val="4B5563"/>
          <w:sz w:val="20"/>
        </w:rPr>
        <w:t>BISE Lahore</w:t>
      </w:r>
    </w:p>
    <w:p>
      <w:pPr>
        <w:tabs>
          <w:tab w:pos="9865" w:val="right"/>
        </w:tabs>
      </w:pPr>
      <w:r>
        <w:rPr>
          <w:b/>
        </w:rPr>
        <w:t>Matriculation (Science) - 912/1050 (86.9%)</w:t>
      </w:r>
      <w:r>
        <w:rPr>
          <w:color w:val="4B5563"/>
          <w:sz w:val="18"/>
        </w:rPr>
        <w:tab/>
        <w:t>2014</w:t>
      </w:r>
    </w:p>
    <w:p>
      <w:r>
        <w:rPr>
          <w:i/>
          <w:color w:val="4B5563"/>
          <w:sz w:val="20"/>
        </w:rPr>
        <w:t>BISE Lahore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Assistant Manager - Supply Chain</w:t>
      </w:r>
      <w:r>
        <w:rPr>
          <w:color w:val="4B5563"/>
          <w:sz w:val="18"/>
        </w:rPr>
        <w:tab/>
        <w:t>Aug 2022 - Present</w:t>
      </w:r>
    </w:p>
    <w:p>
      <w:r>
        <w:rPr>
          <w:i/>
          <w:color w:val="4B5563"/>
          <w:sz w:val="20"/>
        </w:rPr>
        <w:t>Ravi Foods (Pvt.) Ltd. - Lahore</w:t>
      </w:r>
    </w:p>
    <w:p>
      <w:pPr>
        <w:pStyle w:val="ListBullet"/>
      </w:pPr>
      <w:r>
        <w:t>Delivered PKR 34 million in annual savings by renegotiating contracts with 14 packaging vendors</w:t>
      </w:r>
    </w:p>
    <w:p>
      <w:pPr>
        <w:pStyle w:val="ListBullet"/>
      </w:pPr>
      <w:r>
        <w:t>Cut stock-out incidents across 9 distribution points by 62% through a reorder-point model</w:t>
      </w:r>
    </w:p>
    <w:p>
      <w:pPr>
        <w:pStyle w:val="ListBullet"/>
      </w:pPr>
      <w:r>
        <w:t>Manage a PKR 480 million annual procurement budget and a team of 4 officers</w:t>
      </w:r>
    </w:p>
    <w:p>
      <w:pPr>
        <w:pStyle w:val="ListBullet"/>
      </w:pPr>
      <w:r>
        <w:t>Led the SAP MM rollout for the Lahore plant; delivered on schedule with no production stoppage</w:t>
      </w:r>
    </w:p>
    <w:p>
      <w:pPr>
        <w:tabs>
          <w:tab w:pos="9865" w:val="right"/>
        </w:tabs>
      </w:pPr>
      <w:r>
        <w:rPr>
          <w:b/>
        </w:rPr>
        <w:t>Supply Chain Officer</w:t>
      </w:r>
      <w:r>
        <w:rPr>
          <w:color w:val="4B5563"/>
          <w:sz w:val="18"/>
        </w:rPr>
        <w:tab/>
        <w:t>Sep 2020 - Jul 2022</w:t>
      </w:r>
    </w:p>
    <w:p>
      <w:r>
        <w:rPr>
          <w:i/>
          <w:color w:val="4B5563"/>
          <w:sz w:val="20"/>
        </w:rPr>
        <w:t>Chenab Distributors (Pvt.) Ltd. - Faisalabad</w:t>
      </w:r>
    </w:p>
    <w:p>
      <w:pPr>
        <w:pStyle w:val="ListBullet"/>
      </w:pPr>
      <w:r>
        <w:t>Coordinated inbound logistics for 120+ SKUs across 3 warehouses in central Punjab</w:t>
      </w:r>
    </w:p>
    <w:p>
      <w:pPr>
        <w:pStyle w:val="ListBullet"/>
      </w:pPr>
      <w:r>
        <w:t>Reduced average vendor lead time from 18 days to 11 through supplier scorecarding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CERTIFICATIONS &amp; PROFESSIONAL DEVELOPMENT</w:t>
      </w:r>
    </w:p>
    <w:p>
      <w:pPr>
        <w:pStyle w:val="ListBullet"/>
      </w:pPr>
      <w:r>
        <w:t>Certified Supply Chain Professional (CSCP) - APICS, 2024</w:t>
      </w:r>
    </w:p>
    <w:p>
      <w:pPr>
        <w:pStyle w:val="ListBullet"/>
      </w:pPr>
      <w:r>
        <w:t>Lean Six Sigma Green Belt - 2023</w:t>
      </w:r>
    </w:p>
    <w:p>
      <w:pPr>
        <w:pStyle w:val="ListBullet"/>
      </w:pPr>
      <w:r>
        <w:t>SAP MM (Materials Management) - end-user certification, 2022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SAP MM, Oracle SCM, MS Excel (Power Query, advanced modelling), Power BI</w:t>
      </w:r>
    </w:p>
    <w:p>
      <w:r>
        <w:t>Procurement, vendor management, demand planning, inventory optimisation, logistics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LANGUAGES</w:t>
      </w:r>
    </w:p>
    <w:p>
      <w:r>
        <w:t>Urdu - native; English - fluent (written and spoken); Punjabi - native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REFERENCES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Asad Mehmood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Head of Supply Chain, Ravi Foods (Pvt.) Ltd.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+92 321 9876543 · asad.mehmood@email.com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Dr. Sana Tariq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Designation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Assistant Professor, University of the Punjab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+92 333 1112223 · sana.tariq@email.com</w:t>
            </w:r>
          </w:p>
        </w:tc>
      </w:tr>
    </w:tbl>
    <w:p>
      <w:pPr>
        <w:spacing w:before="320"/>
      </w:pPr>
      <w:r>
        <w:t>I hereby declare that the above particulars are true to the best of my knowledge and belief.</w:t>
      </w:r>
    </w:p>
    <w:p>
      <w:pPr>
        <w:spacing w:before="280"/>
      </w:pPr>
      <w:r>
        <w:rPr>
          <w:color w:val="4B5563"/>
        </w:rPr>
        <w:t>__________________________</w:t>
        <w:br/>
        <w:t>Signature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